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1B6A" w:rsidR="00E83323" w:rsidP="001B7C3F" w:rsidRDefault="001B7C3F" w14:paraId="2358F57D" w14:textId="3D4A750C">
      <w:pPr>
        <w:jc w:val="right"/>
      </w:pPr>
      <w:r>
        <w:rPr>
          <w:noProof/>
        </w:rPr>
        <w:drawing>
          <wp:anchor distT="0" distB="0" distL="114300" distR="114300" simplePos="0" relativeHeight="251658240" behindDoc="1" locked="0" layoutInCell="1" allowOverlap="1" wp14:anchorId="3090605A" wp14:editId="2DCD236E">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r w:rsidR="00884DD6">
        <w:t xml:space="preserve"> </w:t>
      </w:r>
    </w:p>
    <w:p w:rsidRPr="00F212DB" w:rsidR="000B1B6A" w:rsidP="004E452E" w:rsidRDefault="000B1B6A" w14:paraId="26CE7821" w14:textId="77777777">
      <w:pPr>
        <w:jc w:val="center"/>
        <w:rPr>
          <w:rFonts w:ascii="Times New Roman" w:hAnsi="Times New Roman" w:cs="Times New Roman"/>
          <w:sz w:val="48"/>
        </w:rPr>
      </w:pPr>
    </w:p>
    <w:p w:rsidR="000B1B6A" w:rsidP="004E452E" w:rsidRDefault="000B1B6A" w14:paraId="59E35AE9" w14:textId="77777777">
      <w:pPr>
        <w:jc w:val="center"/>
        <w:rPr>
          <w:rFonts w:ascii="Times New Roman" w:hAnsi="Times New Roman" w:cs="Times New Roman"/>
          <w:sz w:val="72"/>
        </w:rPr>
      </w:pPr>
      <w:r w:rsidRPr="000B1B6A">
        <w:rPr>
          <w:noProof/>
        </w:rPr>
        <w:drawing>
          <wp:inline distT="0" distB="0" distL="0" distR="0" wp14:anchorId="31D4F86C" wp14:editId="524B095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02237D15" w14:textId="77777777">
      <w:pPr>
        <w:jc w:val="center"/>
        <w:rPr>
          <w:rFonts w:ascii="Times New Roman" w:hAnsi="Times New Roman" w:cs="Times New Roman"/>
          <w:b/>
          <w:sz w:val="40"/>
        </w:rPr>
      </w:pPr>
    </w:p>
    <w:p w:rsidRPr="003C62FA" w:rsidR="00C41289" w:rsidP="00C41289" w:rsidRDefault="00B565D6" w14:paraId="08750B7C" w14:textId="7FFB5E8F">
      <w:pPr>
        <w:jc w:val="center"/>
        <w:rPr>
          <w:rFonts w:ascii="Times New Roman" w:hAnsi="Times New Roman" w:cs="Times New Roman"/>
          <w:b/>
          <w:sz w:val="72"/>
        </w:rPr>
      </w:pPr>
      <w:r>
        <w:rPr>
          <w:rFonts w:ascii="Times New Roman" w:hAnsi="Times New Roman" w:cs="Times New Roman"/>
          <w:b/>
          <w:sz w:val="72"/>
        </w:rPr>
        <w:t>ETHICS AND PROFESSIONALISM</w:t>
      </w:r>
    </w:p>
    <w:p w:rsidRPr="000B1B6A" w:rsidR="00C41289" w:rsidP="00C41289" w:rsidRDefault="00C41289" w14:paraId="0D46450E" w14:textId="596D3999">
      <w:pPr>
        <w:jc w:val="center"/>
        <w:rPr>
          <w:rFonts w:ascii="Times New Roman" w:hAnsi="Times New Roman" w:cs="Times New Roman"/>
          <w:sz w:val="72"/>
        </w:rPr>
      </w:pPr>
      <w:r w:rsidRPr="003C62FA">
        <w:rPr>
          <w:rFonts w:ascii="Times New Roman" w:hAnsi="Times New Roman" w:cs="Times New Roman"/>
          <w:sz w:val="72"/>
        </w:rPr>
        <w:t>(</w:t>
      </w:r>
      <w:r>
        <w:rPr>
          <w:rFonts w:ascii="Times New Roman" w:hAnsi="Times New Roman" w:cs="Times New Roman"/>
          <w:sz w:val="72"/>
        </w:rPr>
        <w:t>5</w:t>
      </w:r>
      <w:r w:rsidR="00B565D6">
        <w:rPr>
          <w:rFonts w:ascii="Times New Roman" w:hAnsi="Times New Roman" w:cs="Times New Roman"/>
          <w:sz w:val="72"/>
        </w:rPr>
        <w:t>40</w:t>
      </w:r>
      <w:r w:rsidRPr="003C62FA">
        <w:rPr>
          <w:rFonts w:ascii="Times New Roman" w:hAnsi="Times New Roman" w:cs="Times New Roman"/>
          <w:sz w:val="72"/>
        </w:rPr>
        <w:t>)</w:t>
      </w:r>
    </w:p>
    <w:p w:rsidRPr="00FC3E9A" w:rsidR="00C41289" w:rsidP="00C41289" w:rsidRDefault="00C41289" w14:paraId="5BD3D59E" w14:textId="77777777">
      <w:pPr>
        <w:jc w:val="center"/>
        <w:rPr>
          <w:rFonts w:ascii="Times New Roman" w:hAnsi="Times New Roman" w:cs="Times New Roman"/>
          <w:b/>
          <w:color w:val="2E74B5" w:themeColor="accent1" w:themeShade="BF"/>
          <w:sz w:val="36"/>
          <w:szCs w:val="60"/>
        </w:rPr>
      </w:pPr>
    </w:p>
    <w:p w:rsidR="00C41289" w:rsidP="00C41289" w:rsidRDefault="00B35A00" w14:paraId="68B6FCB1" w14:textId="0AF9D55B">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Pr="00FC3E9A" w:rsidR="00C41289">
        <w:rPr>
          <w:rFonts w:ascii="Times New Roman" w:hAnsi="Times New Roman" w:cs="Times New Roman"/>
          <w:b/>
          <w:color w:val="C00000"/>
          <w:sz w:val="60"/>
          <w:szCs w:val="60"/>
        </w:rPr>
        <w:t xml:space="preserve"> 202</w:t>
      </w:r>
      <w:r w:rsidR="00DE5D42">
        <w:rPr>
          <w:rFonts w:ascii="Times New Roman" w:hAnsi="Times New Roman" w:cs="Times New Roman"/>
          <w:b/>
          <w:color w:val="C00000"/>
          <w:sz w:val="60"/>
          <w:szCs w:val="60"/>
        </w:rPr>
        <w:t>4</w:t>
      </w:r>
    </w:p>
    <w:p w:rsidR="00C41289" w:rsidP="00C41289" w:rsidRDefault="00C41289" w14:paraId="4F08FA87" w14:textId="2E53E927">
      <w:pPr>
        <w:jc w:val="center"/>
        <w:rPr>
          <w:rFonts w:ascii="Times New Roman" w:hAnsi="Times New Roman" w:cs="Times New Roman"/>
          <w:b/>
          <w:sz w:val="60"/>
          <w:szCs w:val="60"/>
        </w:rPr>
      </w:pPr>
      <w:r>
        <w:rPr>
          <w:rFonts w:ascii="Times New Roman" w:hAnsi="Times New Roman" w:cs="Times New Roman"/>
          <w:b/>
          <w:sz w:val="60"/>
          <w:szCs w:val="60"/>
        </w:rPr>
        <w:t xml:space="preserve"> </w:t>
      </w:r>
      <w:r w:rsidR="001A7B51">
        <w:rPr>
          <w:rFonts w:ascii="Times New Roman" w:hAnsi="Times New Roman" w:cs="Times New Roman"/>
          <w:b/>
          <w:sz w:val="60"/>
          <w:szCs w:val="60"/>
        </w:rPr>
        <w:t>FINAL</w:t>
      </w:r>
    </w:p>
    <w:p w:rsidRPr="000B1B6A" w:rsidR="00C41289" w:rsidP="00C41289" w:rsidRDefault="00C41289" w14:paraId="267FD9EC" w14:textId="77777777">
      <w:pPr>
        <w:rPr>
          <w:rFonts w:ascii="Times New Roman" w:hAnsi="Times New Roman" w:cs="Times New Roman"/>
          <w:b/>
          <w:sz w:val="28"/>
          <w:szCs w:val="60"/>
        </w:rPr>
      </w:pPr>
    </w:p>
    <w:p w:rsidRPr="00130160" w:rsidR="00C41289" w:rsidP="4F67946C" w:rsidRDefault="00C41289" w14:paraId="11D7F426" w14:textId="640059B6">
      <w:pPr>
        <w:tabs>
          <w:tab w:val="left" w:pos="2160"/>
        </w:tabs>
        <w:rPr>
          <w:rFonts w:ascii="Times New Roman" w:hAnsi="Times New Roman" w:cs="Times New Roman"/>
          <w:b w:val="1"/>
          <w:bCs w:val="1"/>
          <w:sz w:val="24"/>
          <w:szCs w:val="24"/>
        </w:rPr>
      </w:pPr>
      <w:r w:rsidRPr="00130160">
        <w:rPr>
          <w:rFonts w:ascii="Times New Roman" w:hAnsi="Times New Roman" w:cs="Times New Roman"/>
          <w:b/>
          <w:sz w:val="24"/>
          <w:szCs w:val="60"/>
        </w:rPr>
        <w:tab/>
      </w:r>
      <w:r w:rsidRPr="4F67946C" w:rsidR="00C41289">
        <w:rPr>
          <w:rFonts w:ascii="Times New Roman" w:hAnsi="Times New Roman" w:cs="Times New Roman"/>
          <w:b w:val="1"/>
          <w:bCs w:val="1"/>
          <w:sz w:val="24"/>
          <w:szCs w:val="24"/>
        </w:rPr>
        <w:t>Presentation Points</w:t>
      </w:r>
      <w:r w:rsidRPr="00130160">
        <w:rPr>
          <w:rFonts w:ascii="Times New Roman" w:hAnsi="Times New Roman" w:cs="Times New Roman"/>
          <w:b/>
          <w:sz w:val="24"/>
          <w:szCs w:val="60"/>
        </w:rPr>
        <w:tab/>
      </w:r>
      <w:r w:rsidRPr="4F67946C" w:rsidR="00C41289">
        <w:rPr>
          <w:rFonts w:ascii="Times New Roman" w:hAnsi="Times New Roman" w:cs="Times New Roman"/>
          <w:b w:val="1"/>
          <w:bCs w:val="1"/>
          <w:sz w:val="24"/>
          <w:szCs w:val="24"/>
        </w:rPr>
        <w:t>__________ (1</w:t>
      </w:r>
      <w:r w:rsidRPr="4F67946C" w:rsidR="30D3DFCC">
        <w:rPr>
          <w:rFonts w:ascii="Times New Roman" w:hAnsi="Times New Roman" w:cs="Times New Roman"/>
          <w:b w:val="1"/>
          <w:bCs w:val="1"/>
          <w:sz w:val="24"/>
          <w:szCs w:val="24"/>
        </w:rPr>
        <w:t>6</w:t>
      </w:r>
      <w:r w:rsidRPr="4F67946C" w:rsidR="00C41289">
        <w:rPr>
          <w:rFonts w:ascii="Times New Roman" w:hAnsi="Times New Roman" w:cs="Times New Roman"/>
          <w:b w:val="1"/>
          <w:bCs w:val="1"/>
          <w:sz w:val="24"/>
          <w:szCs w:val="24"/>
        </w:rPr>
        <w:t>0 points)</w:t>
      </w:r>
    </w:p>
    <w:p w:rsidR="4F67946C" w:rsidP="4F67946C" w:rsidRDefault="4F67946C" w14:paraId="5EC9E0ED" w14:textId="49084607">
      <w:pPr>
        <w:pStyle w:val="Normal"/>
        <w:tabs>
          <w:tab w:val="left" w:leader="none" w:pos="2160"/>
        </w:tabs>
        <w:rPr>
          <w:rFonts w:ascii="Times New Roman" w:hAnsi="Times New Roman" w:cs="Times New Roman"/>
          <w:b w:val="1"/>
          <w:bCs w:val="1"/>
          <w:sz w:val="24"/>
          <w:szCs w:val="24"/>
        </w:rPr>
      </w:pPr>
    </w:p>
    <w:p w:rsidRPr="000B1B6A" w:rsidR="00C41289" w:rsidP="4F67946C" w:rsidRDefault="00C41289" w14:paraId="2CC11AF0" w14:textId="25A48D15">
      <w:pPr>
        <w:tabs>
          <w:tab w:val="left" w:pos="2160"/>
        </w:tabs>
        <w:rPr>
          <w:rFonts w:ascii="Times New Roman" w:hAnsi="Times New Roman" w:cs="Times New Roman"/>
          <w:b w:val="1"/>
          <w:bCs w:val="1"/>
          <w:sz w:val="24"/>
          <w:szCs w:val="24"/>
        </w:rPr>
      </w:pPr>
      <w:r w:rsidRPr="00130160">
        <w:rPr>
          <w:rFonts w:ascii="Times New Roman" w:hAnsi="Times New Roman" w:cs="Times New Roman"/>
          <w:b/>
          <w:sz w:val="24"/>
          <w:szCs w:val="60"/>
        </w:rPr>
        <w:tab/>
      </w:r>
      <w:r w:rsidRPr="4F67946C" w:rsidR="00C41289">
        <w:rPr>
          <w:rFonts w:ascii="Times New Roman" w:hAnsi="Times New Roman" w:cs="Times New Roman"/>
          <w:b w:val="1"/>
          <w:bCs w:val="1"/>
          <w:sz w:val="24"/>
          <w:szCs w:val="24"/>
        </w:rPr>
        <w:t xml:space="preserve">TOTAL POINTS </w:t>
      </w:r>
      <w:r w:rsidRPr="00130160">
        <w:rPr>
          <w:rFonts w:ascii="Times New Roman" w:hAnsi="Times New Roman" w:cs="Times New Roman"/>
          <w:b/>
          <w:sz w:val="24"/>
          <w:szCs w:val="60"/>
        </w:rPr>
        <w:tab/>
      </w:r>
      <w:r w:rsidRPr="4F67946C" w:rsidR="00C41289">
        <w:rPr>
          <w:rFonts w:ascii="Times New Roman" w:hAnsi="Times New Roman" w:cs="Times New Roman"/>
          <w:b w:val="1"/>
          <w:bCs w:val="1"/>
          <w:sz w:val="24"/>
          <w:szCs w:val="24"/>
        </w:rPr>
        <w:t>__________ (1</w:t>
      </w:r>
      <w:r w:rsidRPr="4F67946C" w:rsidR="5D3E258B">
        <w:rPr>
          <w:rFonts w:ascii="Times New Roman" w:hAnsi="Times New Roman" w:cs="Times New Roman"/>
          <w:b w:val="1"/>
          <w:bCs w:val="1"/>
          <w:sz w:val="24"/>
          <w:szCs w:val="24"/>
        </w:rPr>
        <w:t>6</w:t>
      </w:r>
      <w:r w:rsidRPr="4F67946C" w:rsidR="00C41289">
        <w:rPr>
          <w:rFonts w:ascii="Times New Roman" w:hAnsi="Times New Roman" w:cs="Times New Roman"/>
          <w:b w:val="1"/>
          <w:bCs w:val="1"/>
          <w:sz w:val="24"/>
          <w:szCs w:val="24"/>
        </w:rPr>
        <w:t>0 points)</w:t>
      </w:r>
    </w:p>
    <w:p w:rsidRPr="000B1B6A" w:rsidR="00C41289" w:rsidP="00C41289" w:rsidRDefault="00C41289" w14:paraId="07333060" w14:textId="77777777">
      <w:pPr>
        <w:jc w:val="center"/>
        <w:rPr>
          <w:rFonts w:ascii="Times New Roman" w:hAnsi="Times New Roman" w:cs="Times New Roman"/>
          <w:b/>
          <w:color w:val="2E74B5" w:themeColor="accent1" w:themeShade="BF"/>
          <w:sz w:val="28"/>
          <w:szCs w:val="60"/>
        </w:rPr>
      </w:pPr>
    </w:p>
    <w:p w:rsidRPr="000B1B6A" w:rsidR="00C41289" w:rsidP="00C41289" w:rsidRDefault="00C41289" w14:paraId="51D3756B" w14:textId="77777777">
      <w:pPr>
        <w:jc w:val="center"/>
        <w:rPr>
          <w:rFonts w:ascii="Times New Roman" w:hAnsi="Times New Roman" w:cs="Times New Roman"/>
          <w:b/>
          <w:sz w:val="24"/>
          <w:szCs w:val="60"/>
        </w:rPr>
      </w:pPr>
    </w:p>
    <w:p w:rsidRPr="00FC3E9A" w:rsidR="00C41289" w:rsidP="00C41289" w:rsidRDefault="00C41289" w14:paraId="384C5998" w14:textId="77777777">
      <w:pPr>
        <w:jc w:val="center"/>
        <w:rPr>
          <w:rFonts w:ascii="Times New Roman" w:hAnsi="Times New Roman" w:cs="Times New Roman"/>
          <w:b/>
          <w:sz w:val="52"/>
          <w:szCs w:val="60"/>
        </w:rPr>
      </w:pPr>
      <w:r>
        <w:rPr>
          <w:rFonts w:ascii="Times New Roman" w:hAnsi="Times New Roman" w:cs="Times New Roman"/>
          <w:b/>
          <w:sz w:val="52"/>
          <w:szCs w:val="60"/>
        </w:rPr>
        <w:t>Preparation</w:t>
      </w:r>
      <w:r w:rsidRPr="00FC3E9A">
        <w:rPr>
          <w:rFonts w:ascii="Times New Roman" w:hAnsi="Times New Roman" w:cs="Times New Roman"/>
          <w:b/>
          <w:sz w:val="52"/>
          <w:szCs w:val="60"/>
        </w:rPr>
        <w:t xml:space="preserve"> Time:  </w:t>
      </w:r>
      <w:r>
        <w:rPr>
          <w:rFonts w:ascii="Times New Roman" w:hAnsi="Times New Roman" w:cs="Times New Roman"/>
          <w:b/>
          <w:sz w:val="52"/>
          <w:szCs w:val="60"/>
        </w:rPr>
        <w:t>2</w:t>
      </w:r>
      <w:r w:rsidRPr="003C62FA">
        <w:rPr>
          <w:rFonts w:ascii="Times New Roman" w:hAnsi="Times New Roman" w:cs="Times New Roman"/>
          <w:b/>
          <w:sz w:val="52"/>
          <w:szCs w:val="60"/>
        </w:rPr>
        <w:t>0 minutes</w:t>
      </w:r>
    </w:p>
    <w:p w:rsidR="00C41289" w:rsidP="00C41289" w:rsidRDefault="00C41289" w14:paraId="6416003F" w14:textId="77777777">
      <w:pPr>
        <w:rPr>
          <w:rFonts w:ascii="Times New Roman" w:hAnsi="Times New Roman" w:cs="Times New Roman"/>
          <w:b/>
          <w:sz w:val="24"/>
          <w:szCs w:val="60"/>
        </w:rPr>
      </w:pPr>
      <w:r>
        <w:rPr>
          <w:rFonts w:ascii="Times New Roman" w:hAnsi="Times New Roman" w:cs="Times New Roman"/>
          <w:b/>
          <w:sz w:val="24"/>
          <w:szCs w:val="60"/>
        </w:rPr>
        <w:br w:type="page"/>
      </w:r>
    </w:p>
    <w:p w:rsidR="007C5F3D" w:rsidP="007C5F3D" w:rsidRDefault="007C5F3D" w14:paraId="2D9EFC96" w14:textId="77777777">
      <w:pPr>
        <w:rPr>
          <w:rFonts w:ascii="Times New Roman" w:hAnsi="Times New Roman" w:cs="Times New Roman"/>
          <w:b/>
          <w:sz w:val="24"/>
          <w:szCs w:val="60"/>
        </w:rPr>
      </w:pPr>
      <w:r>
        <w:rPr>
          <w:rFonts w:ascii="Times New Roman" w:hAnsi="Times New Roman" w:cs="Times New Roman"/>
          <w:b/>
          <w:sz w:val="24"/>
          <w:szCs w:val="60"/>
        </w:rPr>
        <w:t>GENERAL GUIDELINES:</w:t>
      </w:r>
    </w:p>
    <w:p w:rsidRPr="00E603CD" w:rsidR="007C5F3D" w:rsidP="007C5F3D" w:rsidRDefault="007C5F3D" w14:paraId="474CCE80" w14:textId="77777777">
      <w:pPr>
        <w:rPr>
          <w:rFonts w:ascii="Times New Roman" w:hAnsi="Times New Roman" w:cs="Times New Roman"/>
          <w:b/>
          <w:i/>
          <w:sz w:val="24"/>
          <w:szCs w:val="24"/>
        </w:rPr>
      </w:pPr>
      <w:r w:rsidRPr="00E603CD">
        <w:rPr>
          <w:rFonts w:ascii="Times New Roman" w:hAnsi="Times New Roman" w:cs="Times New Roman"/>
          <w:b/>
          <w:i/>
          <w:sz w:val="24"/>
          <w:szCs w:val="24"/>
        </w:rPr>
        <w:t>Failure to adhere to any of the following rules will result in disqualification:</w:t>
      </w:r>
    </w:p>
    <w:p w:rsidRPr="008C3268" w:rsidR="007C5F3D" w:rsidP="007C5F3D" w:rsidRDefault="00304333" w14:paraId="689ACD54" w14:textId="40B8A01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Contestants</w:t>
      </w:r>
      <w:r w:rsidRPr="3AE9F657" w:rsidR="007C5F3D">
        <w:rPr>
          <w:rFonts w:ascii="Times New Roman" w:hAnsi="Times New Roman" w:cs="Times New Roman"/>
          <w:sz w:val="24"/>
          <w:szCs w:val="24"/>
        </w:rPr>
        <w:t xml:space="preserve"> must hand in this test booklet and all printouts if any. </w:t>
      </w:r>
    </w:p>
    <w:p w:rsidRPr="008C3268" w:rsidR="007C5F3D" w:rsidP="007C5F3D" w:rsidRDefault="007C5F3D" w14:paraId="15C3FEA3" w14:textId="77777777">
      <w:pPr>
        <w:pStyle w:val="ListParagraph"/>
        <w:numPr>
          <w:ilvl w:val="0"/>
          <w:numId w:val="1"/>
        </w:numPr>
        <w:rPr>
          <w:rFonts w:ascii="Times New Roman" w:hAnsi="Times New Roman" w:cs="Times New Roman"/>
          <w:sz w:val="24"/>
          <w:szCs w:val="24"/>
        </w:rPr>
      </w:pPr>
      <w:r w:rsidRPr="3AE9F657">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rsidRPr="008C3268" w:rsidR="007C5F3D" w:rsidP="007C5F3D" w:rsidRDefault="007C5F3D" w14:paraId="1B0C7501" w14:textId="77777777">
      <w:pPr>
        <w:pStyle w:val="ListParagraph"/>
        <w:numPr>
          <w:ilvl w:val="0"/>
          <w:numId w:val="1"/>
        </w:numPr>
        <w:rPr>
          <w:rFonts w:ascii="Times New Roman" w:hAnsi="Times New Roman" w:cs="Times New Roman"/>
          <w:sz w:val="24"/>
          <w:szCs w:val="24"/>
        </w:rPr>
      </w:pPr>
      <w:r w:rsidRPr="3AE9F657">
        <w:rPr>
          <w:rFonts w:ascii="Times New Roman" w:hAnsi="Times New Roman" w:cs="Times New Roman"/>
          <w:sz w:val="24"/>
          <w:szCs w:val="24"/>
        </w:rPr>
        <w:t>Electronic devices will be monitored according to ACT standards.</w:t>
      </w:r>
    </w:p>
    <w:p w:rsidR="007C5F3D" w:rsidP="007C5F3D" w:rsidRDefault="007C5F3D" w14:paraId="47F16D45" w14:textId="77777777">
      <w:pPr>
        <w:rPr>
          <w:rFonts w:ascii="Times New Roman" w:hAnsi="Times New Roman" w:cs="Times New Roman"/>
          <w:b/>
          <w:sz w:val="24"/>
          <w:szCs w:val="60"/>
        </w:rPr>
      </w:pPr>
      <w:r>
        <w:rPr>
          <w:rFonts w:ascii="Times New Roman" w:hAnsi="Times New Roman" w:cs="Times New Roman"/>
          <w:b/>
          <w:sz w:val="24"/>
          <w:szCs w:val="60"/>
        </w:rPr>
        <w:t>DESCRIPTION:</w:t>
      </w:r>
    </w:p>
    <w:p w:rsidRPr="00790232" w:rsidR="007C5F3D" w:rsidP="007C5F3D" w:rsidRDefault="007C5F3D" w14:paraId="13F9DBF7" w14:textId="77777777">
      <w:pPr>
        <w:pStyle w:val="Default"/>
        <w:rPr>
          <w:rFonts w:eastAsia="Times New Roman"/>
          <w:color w:val="auto"/>
          <w14:ligatures w14:val="none"/>
        </w:rPr>
      </w:pPr>
      <w:r w:rsidRPr="00790232">
        <w:rPr>
          <w:rFonts w:eastAsia="Times New Roman"/>
          <w:color w:val="auto"/>
          <w14:ligatures w14:val="none"/>
        </w:rPr>
        <w:t xml:space="preserve">Explore the application of ethical frameworks to various aspects used in business today. </w:t>
      </w:r>
    </w:p>
    <w:p w:rsidRPr="00BE6FA2" w:rsidR="007C5F3D" w:rsidP="007C5F3D" w:rsidRDefault="007C5F3D" w14:paraId="73785BC8" w14:textId="77777777">
      <w:pPr>
        <w:spacing w:after="0" w:line="240" w:lineRule="auto"/>
        <w:rPr>
          <w:rFonts w:ascii="Times New Roman" w:hAnsi="Times New Roman" w:eastAsia="Times New Roman" w:cs="Times New Roman"/>
          <w:sz w:val="20"/>
          <w:szCs w:val="20"/>
        </w:rPr>
      </w:pPr>
    </w:p>
    <w:p w:rsidRPr="00C870C3" w:rsidR="007C5F3D" w:rsidP="007C5F3D" w:rsidRDefault="00B35A00" w14:paraId="6B660BAD" w14:textId="334DE4FC">
      <w:pPr>
        <w:rPr>
          <w:rFonts w:ascii="Times New Roman" w:hAnsi="Times New Roman" w:cs="Times New Roman"/>
          <w:b/>
          <w:caps/>
          <w:sz w:val="24"/>
          <w:szCs w:val="24"/>
        </w:rPr>
      </w:pPr>
      <w:r>
        <w:rPr>
          <w:rFonts w:ascii="Times New Roman" w:hAnsi="Times New Roman" w:cs="Times New Roman"/>
          <w:b/>
          <w:caps/>
          <w:sz w:val="24"/>
          <w:szCs w:val="24"/>
        </w:rPr>
        <w:t xml:space="preserve">REGIONAL </w:t>
      </w:r>
      <w:r w:rsidR="00DA633E">
        <w:rPr>
          <w:rFonts w:ascii="Times New Roman" w:hAnsi="Times New Roman" w:cs="Times New Roman"/>
          <w:b/>
          <w:caps/>
          <w:sz w:val="24"/>
          <w:szCs w:val="24"/>
        </w:rPr>
        <w:t xml:space="preserve">FINAL </w:t>
      </w:r>
      <w:r w:rsidRPr="00C870C3" w:rsidR="007C5F3D">
        <w:rPr>
          <w:rFonts w:ascii="Times New Roman" w:hAnsi="Times New Roman" w:cs="Times New Roman"/>
          <w:b/>
          <w:caps/>
          <w:sz w:val="24"/>
          <w:szCs w:val="24"/>
        </w:rPr>
        <w:t>Scenario</w:t>
      </w:r>
      <w:r w:rsidR="007C5F3D">
        <w:rPr>
          <w:rFonts w:ascii="Times New Roman" w:hAnsi="Times New Roman" w:cs="Times New Roman"/>
          <w:b/>
          <w:caps/>
          <w:sz w:val="24"/>
          <w:szCs w:val="24"/>
        </w:rPr>
        <w:t>:</w:t>
      </w:r>
    </w:p>
    <w:p w:rsidR="00B35A00" w:rsidP="00B35A00" w:rsidRDefault="00B35A00" w14:paraId="4FA3AD51" w14:textId="77777777">
      <w:pPr>
        <w:spacing w:after="0" w:line="240" w:lineRule="auto"/>
        <w:rPr>
          <w:rFonts w:ascii="Times New Roman" w:hAnsi="Times New Roman" w:cs="Times New Roman"/>
          <w:sz w:val="28"/>
          <w:szCs w:val="28"/>
        </w:rPr>
      </w:pPr>
      <w:bookmarkStart w:name="_heading=h.o98wqgwmhpso" w:id="0"/>
      <w:bookmarkStart w:name="_heading=h.7wn3sgql9lan" w:id="1"/>
      <w:bookmarkStart w:name="_heading=h.itnogtvqy1yp" w:id="2"/>
      <w:bookmarkStart w:name="_heading=h.azbgomy8o5ry" w:id="3"/>
      <w:bookmarkEnd w:id="0"/>
      <w:bookmarkEnd w:id="1"/>
      <w:bookmarkEnd w:id="2"/>
      <w:bookmarkEnd w:id="3"/>
      <w:r w:rsidRPr="00850F01">
        <w:rPr>
          <w:rFonts w:ascii="Times New Roman" w:hAnsi="Times New Roman" w:cs="Times New Roman"/>
          <w:sz w:val="28"/>
          <w:szCs w:val="28"/>
        </w:rPr>
        <w:t>You are a</w:t>
      </w:r>
      <w:r>
        <w:rPr>
          <w:rFonts w:ascii="Times New Roman" w:hAnsi="Times New Roman" w:cs="Times New Roman"/>
          <w:sz w:val="28"/>
          <w:szCs w:val="28"/>
        </w:rPr>
        <w:t xml:space="preserve"> sales representative </w:t>
      </w:r>
      <w:r w:rsidRPr="00850F01">
        <w:rPr>
          <w:rFonts w:ascii="Times New Roman" w:hAnsi="Times New Roman" w:cs="Times New Roman"/>
          <w:sz w:val="28"/>
          <w:szCs w:val="28"/>
        </w:rPr>
        <w:t>at Digital Solutions.</w:t>
      </w:r>
      <w:r>
        <w:rPr>
          <w:rFonts w:ascii="Times New Roman" w:hAnsi="Times New Roman" w:cs="Times New Roman"/>
          <w:sz w:val="28"/>
          <w:szCs w:val="28"/>
        </w:rPr>
        <w:t xml:space="preserve">  You have four co-workers on your sales team that you work well with and enjoy hanging out with outside of working hours.  One evening you overhear Rachel, who is on your sales team, talking badly about Digital Solutions and members of the management team while socializing after work at a local restaurant that you frequently go to.  You think maybe she’s just having a bad day and you decide to ignore her comments.  The next time you are all socializing after work at the same restaurant, you hear Rachel again disparaging Digital Solutions and the management teams.  The next day at work you approach Rachel to offer advice about not talking negatively in public about Digital Solutions or co-workers.  She explains that what she does off the clock is her business and that you should stop eavesdropping on her conversations then asks, “Are you going to rat me out now?”</w:t>
      </w:r>
    </w:p>
    <w:p w:rsidR="00B35A00" w:rsidP="00B35A00" w:rsidRDefault="00B35A00" w14:paraId="553CE8FF" w14:textId="77777777">
      <w:pPr>
        <w:spacing w:after="0" w:line="240" w:lineRule="auto"/>
        <w:rPr>
          <w:rFonts w:ascii="Times New Roman" w:hAnsi="Times New Roman" w:cs="Times New Roman"/>
          <w:sz w:val="28"/>
          <w:szCs w:val="28"/>
        </w:rPr>
      </w:pPr>
    </w:p>
    <w:p w:rsidR="00B35A00" w:rsidP="00B35A00" w:rsidRDefault="00B35A00" w14:paraId="1CC3600C" w14:textId="77777777">
      <w:pPr>
        <w:spacing w:after="0" w:line="240" w:lineRule="auto"/>
        <w:rPr>
          <w:rFonts w:ascii="Times New Roman" w:hAnsi="Times New Roman" w:cs="Times New Roman"/>
          <w:sz w:val="28"/>
          <w:szCs w:val="28"/>
        </w:rPr>
      </w:pPr>
      <w:r>
        <w:rPr>
          <w:rFonts w:ascii="Times New Roman" w:hAnsi="Times New Roman" w:cs="Times New Roman"/>
          <w:sz w:val="28"/>
          <w:szCs w:val="28"/>
        </w:rPr>
        <w:t>How would you respond?  What are the desired behaviors in this scenario?</w:t>
      </w:r>
    </w:p>
    <w:p w:rsidRPr="00BE6FA2" w:rsidR="007C5F3D" w:rsidP="007C5F3D" w:rsidRDefault="007C5F3D" w14:paraId="7466F0E3" w14:textId="77777777">
      <w:pPr>
        <w:spacing w:after="0" w:line="240" w:lineRule="auto"/>
        <w:rPr>
          <w:rFonts w:ascii="Times New Roman" w:hAnsi="Times New Roman" w:eastAsia="Times New Roman" w:cs="Times New Roman"/>
          <w:sz w:val="24"/>
          <w:szCs w:val="24"/>
        </w:rPr>
      </w:pPr>
    </w:p>
    <w:p w:rsidRPr="00BE6FA2" w:rsidR="007C5F3D" w:rsidP="007C5F3D" w:rsidRDefault="007C5F3D" w14:paraId="2C342F6C" w14:textId="77777777">
      <w:pPr>
        <w:spacing w:after="0" w:line="240" w:lineRule="auto"/>
        <w:rPr>
          <w:rFonts w:ascii="Times New Roman" w:hAnsi="Times New Roman" w:eastAsia="Times New Roman" w:cs="Times New Roman"/>
          <w:b/>
        </w:rPr>
      </w:pPr>
      <w:r w:rsidRPr="00BE6FA2">
        <w:rPr>
          <w:rFonts w:ascii="Times New Roman" w:hAnsi="Times New Roman" w:eastAsia="Times New Roman" w:cs="Times New Roman"/>
          <w:b/>
        </w:rPr>
        <w:t>A contestant will be DISQUALIFIED for violations of the Copyright and Fair Use Guidelines.</w:t>
      </w:r>
    </w:p>
    <w:p w:rsidRPr="00BE6FA2" w:rsidR="007C5F3D" w:rsidP="007C5F3D" w:rsidRDefault="007C5F3D" w14:paraId="690C1EEB" w14:textId="77777777">
      <w:pPr>
        <w:spacing w:after="0" w:line="240" w:lineRule="auto"/>
        <w:rPr>
          <w:rFonts w:ascii="Times New Roman" w:hAnsi="Times New Roman" w:eastAsia="Times New Roman" w:cs="Times New Roman"/>
          <w:b/>
        </w:rPr>
      </w:pPr>
    </w:p>
    <w:p w:rsidRPr="0002637A" w:rsidR="007C5F3D" w:rsidP="007C5F3D" w:rsidRDefault="007C5F3D" w14:paraId="110B11AA" w14:textId="77777777">
      <w:pPr>
        <w:spacing w:after="0" w:line="240" w:lineRule="auto"/>
        <w:rPr>
          <w:rFonts w:ascii="Times New Roman" w:hAnsi="Times New Roman" w:eastAsia="Times New Roman" w:cs="Times New Roman"/>
          <w:b/>
          <w:u w:val="single"/>
        </w:rPr>
      </w:pPr>
      <w:r w:rsidRPr="0002637A">
        <w:rPr>
          <w:rFonts w:ascii="Times New Roman" w:hAnsi="Times New Roman" w:eastAsia="Times New Roman" w:cs="Times New Roman"/>
          <w:b/>
          <w:u w:val="single"/>
        </w:rPr>
        <w:t>Contestants who do not submit an entry that follows this topic will be disqualified.</w:t>
      </w:r>
    </w:p>
    <w:p w:rsidR="007C5F3D" w:rsidP="007C5F3D" w:rsidRDefault="007C5F3D" w14:paraId="70B156A2" w14:textId="77777777">
      <w:pPr>
        <w:rPr>
          <w:rFonts w:ascii="Times New Roman" w:hAnsi="Times New Roman" w:cs="Times New Roman"/>
          <w:b/>
          <w:sz w:val="24"/>
          <w:szCs w:val="60"/>
        </w:rPr>
      </w:pPr>
    </w:p>
    <w:p w:rsidR="007C5F3D" w:rsidP="007C5F3D" w:rsidRDefault="007C5F3D" w14:paraId="5E5587AD" w14:textId="77777777">
      <w:pPr>
        <w:rPr>
          <w:rFonts w:ascii="Times New Roman" w:hAnsi="Times New Roman" w:cs="Times New Roman"/>
          <w:b/>
          <w:sz w:val="24"/>
          <w:szCs w:val="60"/>
        </w:rPr>
      </w:pPr>
      <w:r>
        <w:rPr>
          <w:rFonts w:ascii="Times New Roman" w:hAnsi="Times New Roman" w:cs="Times New Roman"/>
          <w:b/>
          <w:sz w:val="24"/>
          <w:szCs w:val="60"/>
        </w:rPr>
        <w:t xml:space="preserve">Answers will vary, but may include the following from the </w:t>
      </w:r>
      <w:r w:rsidRPr="0056620D">
        <w:rPr>
          <w:rFonts w:ascii="Times New Roman" w:hAnsi="Times New Roman" w:cs="Times New Roman"/>
          <w:b/>
          <w:i/>
          <w:iCs/>
          <w:sz w:val="24"/>
          <w:szCs w:val="60"/>
        </w:rPr>
        <w:t>Ethics and Professionalism Resources Manual</w:t>
      </w:r>
      <w:r>
        <w:rPr>
          <w:rFonts w:ascii="Times New Roman" w:hAnsi="Times New Roman" w:cs="Times New Roman"/>
          <w:b/>
          <w:sz w:val="24"/>
          <w:szCs w:val="60"/>
        </w:rPr>
        <w:t>:</w:t>
      </w:r>
    </w:p>
    <w:p w:rsidRPr="004B40E4" w:rsidR="007C5F3D" w:rsidP="007C5F3D" w:rsidRDefault="007C5F3D" w14:paraId="1242D762" w14:textId="77777777">
      <w:pPr>
        <w:pStyle w:val="ListParagraph"/>
        <w:numPr>
          <w:ilvl w:val="0"/>
          <w:numId w:val="8"/>
        </w:numPr>
        <w:rPr>
          <w:rFonts w:ascii="Times New Roman" w:hAnsi="Times New Roman" w:cs="Times New Roman"/>
          <w:bCs/>
          <w:sz w:val="24"/>
          <w:szCs w:val="24"/>
        </w:rPr>
      </w:pPr>
      <w:r w:rsidRPr="00B7299E">
        <w:rPr>
          <w:rFonts w:ascii="Times New Roman" w:hAnsi="Times New Roman" w:cs="Times New Roman"/>
          <w:bCs/>
          <w:sz w:val="24"/>
          <w:szCs w:val="60"/>
        </w:rPr>
        <w:t xml:space="preserve">Professionalism allows for heightened respect from clients, thereby, opening greater lines of communication and potentially increasing trust. A company known for maintaining a level of high ethical and professional standards is typically valued above its peers when </w:t>
      </w:r>
      <w:r w:rsidRPr="004B40E4">
        <w:rPr>
          <w:rFonts w:ascii="Times New Roman" w:hAnsi="Times New Roman" w:cs="Times New Roman"/>
          <w:bCs/>
          <w:sz w:val="24"/>
          <w:szCs w:val="24"/>
        </w:rPr>
        <w:t xml:space="preserve">competing in the same market. </w:t>
      </w:r>
    </w:p>
    <w:p w:rsidR="00B35A00" w:rsidP="007C5F3D" w:rsidRDefault="00B35A00" w14:paraId="1105D464" w14:textId="77777777">
      <w:pPr>
        <w:pStyle w:val="ListParagraph"/>
        <w:numPr>
          <w:ilvl w:val="0"/>
          <w:numId w:val="8"/>
        </w:numPr>
        <w:rPr>
          <w:rFonts w:ascii="Times New Roman" w:hAnsi="Times New Roman" w:cs="Times New Roman"/>
          <w:bCs/>
          <w:sz w:val="24"/>
          <w:szCs w:val="60"/>
        </w:rPr>
      </w:pPr>
      <w:r w:rsidRPr="00B35A00">
        <w:rPr>
          <w:rFonts w:ascii="Times New Roman" w:hAnsi="Times New Roman" w:cs="Times New Roman"/>
          <w:bCs/>
          <w:sz w:val="24"/>
          <w:szCs w:val="60"/>
        </w:rPr>
        <w:t xml:space="preserve">Internal + External: Good business ethics requires that ethical behavior be practiced both internally as well as outside of the business. In simple terms, you must “practice what you preach.” </w:t>
      </w:r>
    </w:p>
    <w:p w:rsidRPr="00B35A00" w:rsidR="00DE5D42" w:rsidP="00B35A00" w:rsidRDefault="00B35A00" w14:paraId="48D2B5A4" w14:textId="55F4D79A">
      <w:pPr>
        <w:pStyle w:val="ListParagraph"/>
        <w:numPr>
          <w:ilvl w:val="0"/>
          <w:numId w:val="8"/>
        </w:numPr>
        <w:rPr>
          <w:rFonts w:ascii="Times New Roman" w:hAnsi="Times New Roman" w:cs="Times New Roman"/>
          <w:bCs/>
          <w:sz w:val="24"/>
          <w:szCs w:val="60"/>
        </w:rPr>
      </w:pPr>
      <w:r w:rsidRPr="00B35A00">
        <w:rPr>
          <w:rFonts w:ascii="Times New Roman" w:hAnsi="Times New Roman" w:cs="Times New Roman"/>
          <w:bCs/>
          <w:sz w:val="24"/>
          <w:szCs w:val="60"/>
        </w:rPr>
        <w:t xml:space="preserve">Values: A person’s moral code is integrated into his/her business ethics. A person uses his/her own personal values in the context of his/her business dealings. Being able to determine right from wrong is instilled in us as children and is difficult to change as we mature into adulthood. </w:t>
      </w:r>
    </w:p>
    <w:p w:rsidRPr="00E826C1" w:rsidR="005B6ECA" w:rsidP="004B40E4" w:rsidRDefault="005A7C70" w14:paraId="689F284A" w14:textId="63F15975">
      <w:pPr>
        <w:pStyle w:val="ListParagraph"/>
        <w:numPr>
          <w:ilvl w:val="0"/>
          <w:numId w:val="8"/>
        </w:numPr>
        <w:rPr>
          <w:rFonts w:ascii="Times New Roman" w:hAnsi="Times New Roman" w:cs="Times New Roman"/>
          <w:bCs/>
          <w:sz w:val="24"/>
          <w:szCs w:val="24"/>
        </w:rPr>
      </w:pPr>
      <w:r w:rsidRPr="00E826C1">
        <w:rPr>
          <w:rFonts w:ascii="Times New Roman" w:hAnsi="Times New Roman" w:cs="Times New Roman"/>
          <w:bCs/>
          <w:sz w:val="24"/>
          <w:szCs w:val="24"/>
        </w:rPr>
        <w:t xml:space="preserve">Leadership: </w:t>
      </w:r>
      <w:r w:rsidRPr="00E826C1" w:rsidR="005B6ECA">
        <w:rPr>
          <w:rFonts w:ascii="Times New Roman" w:hAnsi="Times New Roman" w:cs="Times New Roman"/>
          <w:bCs/>
          <w:sz w:val="24"/>
          <w:szCs w:val="24"/>
        </w:rPr>
        <w:t xml:space="preserve">Ethical behavior </w:t>
      </w:r>
      <w:proofErr w:type="gramStart"/>
      <w:r w:rsidRPr="00E826C1" w:rsidR="005B6ECA">
        <w:rPr>
          <w:rFonts w:ascii="Times New Roman" w:hAnsi="Times New Roman" w:cs="Times New Roman"/>
          <w:bCs/>
          <w:sz w:val="24"/>
          <w:szCs w:val="24"/>
        </w:rPr>
        <w:t>more often than not</w:t>
      </w:r>
      <w:proofErr w:type="gramEnd"/>
      <w:r w:rsidRPr="00E826C1" w:rsidR="005B6ECA">
        <w:rPr>
          <w:rFonts w:ascii="Times New Roman" w:hAnsi="Times New Roman" w:cs="Times New Roman"/>
          <w:bCs/>
          <w:sz w:val="24"/>
          <w:szCs w:val="24"/>
        </w:rPr>
        <w:t xml:space="preserve"> trickles down from the top. If the leaders of an organization practice good business ethics, chances are better that employees will follow the example.</w:t>
      </w:r>
    </w:p>
    <w:sectPr w:rsidRPr="00E826C1" w:rsidR="005B6ECA" w:rsidSect="00F212DB">
      <w:headerReference w:type="default" r:id="rId12"/>
      <w:footerReference w:type="default" r:id="rId13"/>
      <w:pgSz w:w="12240" w:h="15840" w:orient="portrait"/>
      <w:pgMar w:top="1440" w:right="1440" w:bottom="1008" w:left="1440" w:header="720" w:footer="720"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A21A5" w:rsidP="004E452E" w:rsidRDefault="000A21A5" w14:paraId="1F51E7C4" w14:textId="77777777">
      <w:pPr>
        <w:spacing w:after="0" w:line="240" w:lineRule="auto"/>
      </w:pPr>
      <w:r>
        <w:separator/>
      </w:r>
    </w:p>
  </w:endnote>
  <w:endnote w:type="continuationSeparator" w:id="0">
    <w:p w:rsidR="000A21A5" w:rsidP="004E452E" w:rsidRDefault="000A21A5" w14:paraId="21A3FA7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E603CD" w:rsidR="00DE5D42" w:rsidP="00DE5D42" w:rsidRDefault="00DE5D42" w14:paraId="46D1513A" w14:textId="77777777">
    <w:pPr>
      <w:pStyle w:val="NormalWeb"/>
      <w:spacing w:before="0" w:beforeAutospacing="0" w:after="0" w:afterAutospacing="0"/>
      <w:ind w:left="-450"/>
      <w:rPr>
        <w:color w:val="242424"/>
      </w:rPr>
    </w:pPr>
    <w:r>
      <w:rPr>
        <w:noProof/>
      </w:rPr>
      <w:drawing>
        <wp:anchor distT="0" distB="0" distL="0" distR="0" simplePos="0" relativeHeight="251659264" behindDoc="1" locked="0" layoutInCell="1" hidden="0" allowOverlap="1" wp14:anchorId="6725ED6B" wp14:editId="3512096C">
          <wp:simplePos x="0" y="0"/>
          <wp:positionH relativeFrom="column">
            <wp:posOffset>4922520</wp:posOffset>
          </wp:positionH>
          <wp:positionV relativeFrom="paragraph">
            <wp:posOffset>-132618</wp:posOffset>
          </wp:positionV>
          <wp:extent cx="1496695" cy="450448"/>
          <wp:effectExtent l="0" t="0" r="0" b="0"/>
          <wp:wrapNone/>
          <wp:docPr id="220" name="image1.png" descr="A picture containing text, font, graphics, screenshot&#10;&#10;Description automatically generated"/>
          <wp:cNvGraphicFramePr/>
          <a:graphic xmlns:a="http://schemas.openxmlformats.org/drawingml/2006/main">
            <a:graphicData uri="http://schemas.openxmlformats.org/drawingml/2006/picture">
              <pic:pic xmlns:pic="http://schemas.openxmlformats.org/drawingml/2006/picture">
                <pic:nvPicPr>
                  <pic:cNvPr id="220" name="image1.png" descr="A picture containing text, font, graphics, screenshot&#10;&#10;Description automatically generated"/>
                  <pic:cNvPicPr preferRelativeResize="0"/>
                </pic:nvPicPr>
                <pic:blipFill>
                  <a:blip r:embed="rId1"/>
                  <a:srcRect/>
                  <a:stretch>
                    <a:fillRect/>
                  </a:stretch>
                </pic:blipFill>
                <pic:spPr>
                  <a:xfrm>
                    <a:off x="0" y="0"/>
                    <a:ext cx="1496695" cy="450448"/>
                  </a:xfrm>
                  <a:prstGeom prst="rect">
                    <a:avLst/>
                  </a:prstGeom>
                  <a:ln/>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A21A5" w:rsidP="004E452E" w:rsidRDefault="000A21A5" w14:paraId="635207AF" w14:textId="77777777">
      <w:pPr>
        <w:spacing w:after="0" w:line="240" w:lineRule="auto"/>
      </w:pPr>
      <w:r>
        <w:separator/>
      </w:r>
    </w:p>
  </w:footnote>
  <w:footnote w:type="continuationSeparator" w:id="0">
    <w:p w:rsidR="000A21A5" w:rsidP="004E452E" w:rsidRDefault="000A21A5" w14:paraId="0AB2C32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A2C02" w:rsidR="004E452E" w:rsidP="004E452E" w:rsidRDefault="00B565D6" w14:paraId="06559067" w14:textId="00F8C3C1">
    <w:pPr>
      <w:pStyle w:val="Header"/>
      <w:ind w:left="-810"/>
      <w:rPr>
        <w:rFonts w:ascii="Times New Roman" w:hAnsi="Times New Roman" w:cs="Times New Roman"/>
        <w:szCs w:val="24"/>
      </w:rPr>
    </w:pPr>
    <w:r>
      <w:rPr>
        <w:rFonts w:ascii="Times New Roman" w:hAnsi="Times New Roman" w:cs="Times New Roman"/>
        <w:szCs w:val="24"/>
      </w:rPr>
      <w:t>ETHICS AND PROFESSIONALISM</w:t>
    </w:r>
  </w:p>
  <w:p w:rsidRPr="001A2C02" w:rsidR="004E452E" w:rsidP="004E452E" w:rsidRDefault="00B35A00" w14:paraId="1B916D6D" w14:textId="0039468E">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2167A4">
      <w:rPr>
        <w:rFonts w:ascii="Times New Roman" w:hAnsi="Times New Roman" w:cs="Times New Roman"/>
        <w:szCs w:val="24"/>
      </w:rPr>
      <w:t>FINAL</w:t>
    </w:r>
    <w:r w:rsidRPr="0058424D" w:rsidR="004E452E">
      <w:rPr>
        <w:rFonts w:ascii="Times New Roman" w:hAnsi="Times New Roman" w:cs="Times New Roman"/>
        <w:szCs w:val="24"/>
      </w:rPr>
      <w:t xml:space="preserve"> </w:t>
    </w:r>
    <w:r w:rsidRPr="0058424D" w:rsidR="001B7C3F">
      <w:rPr>
        <w:rFonts w:ascii="Times New Roman" w:hAnsi="Times New Roman" w:cs="Times New Roman"/>
        <w:szCs w:val="24"/>
      </w:rPr>
      <w:t xml:space="preserve">KEY </w:t>
    </w:r>
    <w:r w:rsidRPr="0058424D" w:rsidR="004E452E">
      <w:rPr>
        <w:rFonts w:ascii="Times New Roman" w:hAnsi="Times New Roman" w:cs="Times New Roman"/>
        <w:szCs w:val="24"/>
      </w:rPr>
      <w:t>202</w:t>
    </w:r>
    <w:r w:rsidR="00DE5D42">
      <w:rPr>
        <w:rFonts w:ascii="Times New Roman" w:hAnsi="Times New Roman" w:cs="Times New Roman"/>
        <w:szCs w:val="24"/>
      </w:rPr>
      <w:t>4</w:t>
    </w:r>
  </w:p>
  <w:p w:rsidRPr="001A2C02" w:rsidR="004E452E" w:rsidP="004E452E" w:rsidRDefault="004E452E" w14:paraId="351FB64E" w14:textId="77777777">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03619">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03619">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62EE6"/>
    <w:multiLevelType w:val="hybridMultilevel"/>
    <w:tmpl w:val="1C86BF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E625413"/>
    <w:multiLevelType w:val="hybridMultilevel"/>
    <w:tmpl w:val="F9305C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9E32E7E"/>
    <w:multiLevelType w:val="multilevel"/>
    <w:tmpl w:val="C4543EEE"/>
    <w:lvl w:ilvl="0">
      <w:start w:val="1"/>
      <w:numFmt w:val="bullet"/>
      <w:lvlText w:val="•"/>
      <w:lvlJc w:val="left"/>
      <w:pPr>
        <w:ind w:left="720" w:hanging="360"/>
      </w:pPr>
      <w:rPr>
        <w:rFonts w:ascii="Times New Roman" w:hAnsi="Times New Roman" w:eastAsia="Times New Roman" w:cs="Times New Roman"/>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 w15:restartNumberingAfterBreak="0">
    <w:nsid w:val="417B5BA8"/>
    <w:multiLevelType w:val="multilevel"/>
    <w:tmpl w:val="65EEDA7C"/>
    <w:lvl w:ilvl="0">
      <w:start w:val="1"/>
      <w:numFmt w:val="bullet"/>
      <w:lvlText w:val=""/>
      <w:lvlJc w:val="left"/>
      <w:pPr>
        <w:tabs>
          <w:tab w:val="num" w:pos="720"/>
        </w:tabs>
        <w:ind w:left="720" w:hanging="360"/>
      </w:pPr>
      <w:rPr>
        <w:rFonts w:hint="default" w:ascii="Symbol" w:hAnsi="Symbo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58215F"/>
    <w:multiLevelType w:val="hybridMultilevel"/>
    <w:tmpl w:val="6A86F8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B2713B6"/>
    <w:multiLevelType w:val="hybridMultilevel"/>
    <w:tmpl w:val="A3F69C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63B7936"/>
    <w:multiLevelType w:val="hybridMultilevel"/>
    <w:tmpl w:val="9AA2DD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07379140">
    <w:abstractNumId w:val="4"/>
  </w:num>
  <w:num w:numId="2" w16cid:durableId="821385313">
    <w:abstractNumId w:val="0"/>
  </w:num>
  <w:num w:numId="3" w16cid:durableId="35862939">
    <w:abstractNumId w:val="5"/>
  </w:num>
  <w:num w:numId="4" w16cid:durableId="1411998865">
    <w:abstractNumId w:val="6"/>
  </w:num>
  <w:num w:numId="5" w16cid:durableId="1938949373">
    <w:abstractNumId w:val="2"/>
  </w:num>
  <w:num w:numId="6" w16cid:durableId="874003545">
    <w:abstractNumId w:val="3"/>
  </w:num>
  <w:num w:numId="7" w16cid:durableId="573272890">
    <w:abstractNumId w:val="7"/>
  </w:num>
  <w:num w:numId="8" w16cid:durableId="155183862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2NjYxNLEwsjAyNTJQ0lEKTi0uzszPAymwqAUAYtLmOiwAAAA="/>
  </w:docVars>
  <w:rsids>
    <w:rsidRoot w:val="004E452E"/>
    <w:rsid w:val="000A21A5"/>
    <w:rsid w:val="000B1B6A"/>
    <w:rsid w:val="000B4F06"/>
    <w:rsid w:val="000D2989"/>
    <w:rsid w:val="00110C5D"/>
    <w:rsid w:val="001834C7"/>
    <w:rsid w:val="001A2C02"/>
    <w:rsid w:val="001A7B51"/>
    <w:rsid w:val="001B7C3F"/>
    <w:rsid w:val="002167A4"/>
    <w:rsid w:val="00301513"/>
    <w:rsid w:val="00304333"/>
    <w:rsid w:val="00360E75"/>
    <w:rsid w:val="003F2C90"/>
    <w:rsid w:val="004B40E4"/>
    <w:rsid w:val="004B48C5"/>
    <w:rsid w:val="004D4F36"/>
    <w:rsid w:val="004D7445"/>
    <w:rsid w:val="004E452E"/>
    <w:rsid w:val="00510FD4"/>
    <w:rsid w:val="0053397E"/>
    <w:rsid w:val="00536AE3"/>
    <w:rsid w:val="00552FA7"/>
    <w:rsid w:val="0058424D"/>
    <w:rsid w:val="005A0D13"/>
    <w:rsid w:val="005A4F28"/>
    <w:rsid w:val="005A7C70"/>
    <w:rsid w:val="005B6ECA"/>
    <w:rsid w:val="005D2264"/>
    <w:rsid w:val="00603619"/>
    <w:rsid w:val="00630928"/>
    <w:rsid w:val="00632521"/>
    <w:rsid w:val="006C5DDB"/>
    <w:rsid w:val="00723B36"/>
    <w:rsid w:val="0072690D"/>
    <w:rsid w:val="00730466"/>
    <w:rsid w:val="0077444E"/>
    <w:rsid w:val="007C5F3D"/>
    <w:rsid w:val="008815EE"/>
    <w:rsid w:val="00884DD6"/>
    <w:rsid w:val="008E6EAF"/>
    <w:rsid w:val="00926C30"/>
    <w:rsid w:val="00980E8C"/>
    <w:rsid w:val="009A18E2"/>
    <w:rsid w:val="009E3ED0"/>
    <w:rsid w:val="00A5513A"/>
    <w:rsid w:val="00AA10B9"/>
    <w:rsid w:val="00AB23DD"/>
    <w:rsid w:val="00B00EA9"/>
    <w:rsid w:val="00B35A00"/>
    <w:rsid w:val="00B565D6"/>
    <w:rsid w:val="00BC4F02"/>
    <w:rsid w:val="00BD03C7"/>
    <w:rsid w:val="00C41289"/>
    <w:rsid w:val="00C67DEF"/>
    <w:rsid w:val="00CC7D67"/>
    <w:rsid w:val="00D67059"/>
    <w:rsid w:val="00DA633E"/>
    <w:rsid w:val="00DE00B3"/>
    <w:rsid w:val="00DE5D42"/>
    <w:rsid w:val="00DF7483"/>
    <w:rsid w:val="00E826C1"/>
    <w:rsid w:val="00E83323"/>
    <w:rsid w:val="00F212DB"/>
    <w:rsid w:val="00F42102"/>
    <w:rsid w:val="00F74A82"/>
    <w:rsid w:val="00FB60BD"/>
    <w:rsid w:val="00FC3E9A"/>
    <w:rsid w:val="280C7B15"/>
    <w:rsid w:val="29324521"/>
    <w:rsid w:val="30D3DFCC"/>
    <w:rsid w:val="46D9AC3F"/>
    <w:rsid w:val="4F67946C"/>
    <w:rsid w:val="5D3E2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6C686"/>
  <w15:chartTrackingRefBased/>
  <w15:docId w15:val="{8DC31036-4F82-4236-9E3E-7AB9B2F4E1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styleId="ListParagraphChar" w:customStyle="1">
    <w:name w:val="List Paragraph Char"/>
    <w:link w:val="ListParagraph"/>
    <w:uiPriority w:val="34"/>
    <w:rsid w:val="0058424D"/>
  </w:style>
  <w:style w:type="paragraph" w:styleId="paragraph" w:customStyle="1">
    <w:name w:val="paragraph"/>
    <w:basedOn w:val="Normal"/>
    <w:rsid w:val="0053397E"/>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53397E"/>
  </w:style>
  <w:style w:type="character" w:styleId="eop" w:customStyle="1">
    <w:name w:val="eop"/>
    <w:basedOn w:val="DefaultParagraphFont"/>
    <w:rsid w:val="0053397E"/>
  </w:style>
  <w:style w:type="paragraph" w:styleId="NormalWeb">
    <w:name w:val="Normal (Web)"/>
    <w:basedOn w:val="Normal"/>
    <w:uiPriority w:val="99"/>
    <w:unhideWhenUsed/>
    <w:rsid w:val="00DE5D42"/>
    <w:pPr>
      <w:spacing w:before="100" w:beforeAutospacing="1" w:after="100" w:afterAutospacing="1" w:line="240" w:lineRule="auto"/>
    </w:pPr>
    <w:rPr>
      <w:rFonts w:ascii="Times New Roman" w:hAnsi="Times New Roman" w:eastAsia="Times New Roman" w:cs="Times New Roman"/>
      <w:sz w:val="24"/>
      <w:szCs w:val="24"/>
    </w:rPr>
  </w:style>
  <w:style w:type="paragraph" w:styleId="Default" w:customStyle="1">
    <w:name w:val="Default"/>
    <w:rsid w:val="007C5F3D"/>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59503">
      <w:bodyDiv w:val="1"/>
      <w:marLeft w:val="0"/>
      <w:marRight w:val="0"/>
      <w:marTop w:val="0"/>
      <w:marBottom w:val="0"/>
      <w:divBdr>
        <w:top w:val="none" w:sz="0" w:space="0" w:color="auto"/>
        <w:left w:val="none" w:sz="0" w:space="0" w:color="auto"/>
        <w:bottom w:val="none" w:sz="0" w:space="0" w:color="auto"/>
        <w:right w:val="none" w:sz="0" w:space="0" w:color="auto"/>
      </w:divBdr>
      <w:divsChild>
        <w:div w:id="757555957">
          <w:marLeft w:val="0"/>
          <w:marRight w:val="0"/>
          <w:marTop w:val="0"/>
          <w:marBottom w:val="0"/>
          <w:divBdr>
            <w:top w:val="none" w:sz="0" w:space="0" w:color="auto"/>
            <w:left w:val="none" w:sz="0" w:space="0" w:color="auto"/>
            <w:bottom w:val="none" w:sz="0" w:space="0" w:color="auto"/>
            <w:right w:val="none" w:sz="0" w:space="0" w:color="auto"/>
          </w:divBdr>
        </w:div>
        <w:div w:id="142353455">
          <w:marLeft w:val="0"/>
          <w:marRight w:val="0"/>
          <w:marTop w:val="0"/>
          <w:marBottom w:val="0"/>
          <w:divBdr>
            <w:top w:val="none" w:sz="0" w:space="0" w:color="auto"/>
            <w:left w:val="none" w:sz="0" w:space="0" w:color="auto"/>
            <w:bottom w:val="none" w:sz="0" w:space="0" w:color="auto"/>
            <w:right w:val="none" w:sz="0" w:space="0" w:color="auto"/>
          </w:divBdr>
        </w:div>
        <w:div w:id="910895202">
          <w:marLeft w:val="0"/>
          <w:marRight w:val="0"/>
          <w:marTop w:val="0"/>
          <w:marBottom w:val="0"/>
          <w:divBdr>
            <w:top w:val="none" w:sz="0" w:space="0" w:color="auto"/>
            <w:left w:val="none" w:sz="0" w:space="0" w:color="auto"/>
            <w:bottom w:val="none" w:sz="0" w:space="0" w:color="auto"/>
            <w:right w:val="none" w:sz="0" w:space="0" w:color="auto"/>
          </w:divBdr>
        </w:div>
        <w:div w:id="1345328763">
          <w:marLeft w:val="0"/>
          <w:marRight w:val="0"/>
          <w:marTop w:val="0"/>
          <w:marBottom w:val="0"/>
          <w:divBdr>
            <w:top w:val="none" w:sz="0" w:space="0" w:color="auto"/>
            <w:left w:val="none" w:sz="0" w:space="0" w:color="auto"/>
            <w:bottom w:val="none" w:sz="0" w:space="0" w:color="auto"/>
            <w:right w:val="none" w:sz="0" w:space="0" w:color="auto"/>
          </w:divBdr>
        </w:div>
        <w:div w:id="1782871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jp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4405800B-DC84-4FCE-ACE7-7CB33B921A95}">
  <ds:schemaRefs>
    <ds:schemaRef ds:uri="http://schemas.microsoft.com/sharepoint/v3/contenttype/forms"/>
  </ds:schemaRefs>
</ds:datastoreItem>
</file>

<file path=customXml/itemProps2.xml><?xml version="1.0" encoding="utf-8"?>
<ds:datastoreItem xmlns:ds="http://schemas.openxmlformats.org/officeDocument/2006/customXml" ds:itemID="{A0BAC106-E496-474A-87E6-922A1E4D4A6E}"/>
</file>

<file path=customXml/itemProps3.xml><?xml version="1.0" encoding="utf-8"?>
<ds:datastoreItem xmlns:ds="http://schemas.openxmlformats.org/officeDocument/2006/customXml" ds:itemID="{4F50467D-9127-4BE7-A5E4-630731FD00C8}">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dcterms:created xsi:type="dcterms:W3CDTF">2023-08-18T20:39:00Z</dcterms:created>
  <dcterms:modified xsi:type="dcterms:W3CDTF">2023-09-08T15:29:24Z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GrammarlyDocumentId">
    <vt:lpwstr>dba0da456dc411ba0c6c680921ad33d450cc827d875c4bba73688ecfbba790fa</vt:lpwstr>
  </property>
  <property fmtid="{D5CDD505-2E9C-101B-9397-08002B2CF9AE}" pid="4" name="Order">
    <vt:r8>33600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MediaServiceImageTags">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